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51" w:rsidRDefault="007D670F" w:rsidP="007D670F">
      <w:pPr>
        <w:spacing w:after="0" w:line="240" w:lineRule="auto"/>
        <w:jc w:val="center"/>
        <w:rPr>
          <w:b/>
        </w:rPr>
      </w:pPr>
      <w:r w:rsidRPr="006E1651">
        <w:rPr>
          <w:b/>
        </w:rPr>
        <w:t>KAUNO TECHNIKOS PROFESINIO MOKYMO CENTRO</w:t>
      </w:r>
    </w:p>
    <w:p w:rsidR="007A603F" w:rsidRPr="006E1651" w:rsidRDefault="007D670F" w:rsidP="007D670F">
      <w:pPr>
        <w:spacing w:after="0" w:line="240" w:lineRule="auto"/>
        <w:jc w:val="center"/>
        <w:rPr>
          <w:b/>
        </w:rPr>
      </w:pPr>
      <w:r w:rsidRPr="006E1651">
        <w:rPr>
          <w:b/>
        </w:rPr>
        <w:t xml:space="preserve"> TARYBOS NUOSTATAI</w:t>
      </w:r>
    </w:p>
    <w:p w:rsidR="00467135" w:rsidRPr="006E1651" w:rsidRDefault="00467135" w:rsidP="007D670F">
      <w:pPr>
        <w:spacing w:after="0" w:line="240" w:lineRule="auto"/>
        <w:jc w:val="center"/>
        <w:rPr>
          <w:b/>
        </w:rPr>
      </w:pPr>
    </w:p>
    <w:p w:rsidR="007A603F" w:rsidRPr="006E1651" w:rsidRDefault="007A603F" w:rsidP="007D670F">
      <w:pPr>
        <w:spacing w:after="0" w:line="240" w:lineRule="auto"/>
        <w:jc w:val="center"/>
        <w:rPr>
          <w:b/>
        </w:rPr>
      </w:pPr>
      <w:r w:rsidRPr="006E1651">
        <w:rPr>
          <w:b/>
        </w:rPr>
        <w:t>I. BEN</w:t>
      </w:r>
      <w:bookmarkStart w:id="0" w:name="_GoBack"/>
      <w:bookmarkEnd w:id="0"/>
      <w:r w:rsidRPr="006E1651">
        <w:rPr>
          <w:b/>
        </w:rPr>
        <w:t>DROSIOS NUOSTATOS</w:t>
      </w:r>
    </w:p>
    <w:p w:rsidR="008E0CA8" w:rsidRPr="006E1651" w:rsidRDefault="008E0CA8" w:rsidP="007D670F">
      <w:pPr>
        <w:spacing w:after="0" w:line="240" w:lineRule="auto"/>
        <w:jc w:val="center"/>
        <w:rPr>
          <w:b/>
        </w:rPr>
      </w:pPr>
    </w:p>
    <w:p w:rsidR="007A603F" w:rsidRPr="006E1651" w:rsidRDefault="007A603F" w:rsidP="007D670F">
      <w:pPr>
        <w:pStyle w:val="ListParagraph"/>
        <w:numPr>
          <w:ilvl w:val="0"/>
          <w:numId w:val="2"/>
        </w:numPr>
        <w:tabs>
          <w:tab w:val="left" w:pos="1276"/>
          <w:tab w:val="left" w:pos="1560"/>
          <w:tab w:val="left" w:pos="1843"/>
          <w:tab w:val="left" w:pos="1985"/>
          <w:tab w:val="left" w:pos="2268"/>
        </w:tabs>
        <w:spacing w:after="0" w:line="240" w:lineRule="auto"/>
        <w:ind w:left="0" w:firstLine="1247"/>
        <w:jc w:val="both"/>
      </w:pPr>
      <w:r w:rsidRPr="006E1651">
        <w:t xml:space="preserve">Kauno </w:t>
      </w:r>
      <w:r w:rsidR="005E6186" w:rsidRPr="006E1651">
        <w:t xml:space="preserve">technikos profesinio mokymo centro </w:t>
      </w:r>
      <w:r w:rsidR="00747057" w:rsidRPr="006E1651">
        <w:t xml:space="preserve">taryba </w:t>
      </w:r>
      <w:r w:rsidRPr="006E1651">
        <w:t xml:space="preserve">(toliau – </w:t>
      </w:r>
      <w:r w:rsidR="007D670F" w:rsidRPr="006E1651">
        <w:t>Centro taryba</w:t>
      </w:r>
      <w:r w:rsidRPr="006E1651">
        <w:t xml:space="preserve">) </w:t>
      </w:r>
      <w:r w:rsidR="007D670F" w:rsidRPr="006E1651">
        <w:t xml:space="preserve"> –</w:t>
      </w:r>
      <w:r w:rsidR="005E6186" w:rsidRPr="006E1651">
        <w:t xml:space="preserve"> aukščiausias savivaldos organas, atstovaujantis dirbančiųjų bendruomenei, mokiniams ir jų tėvams, socialiniams partneriams.</w:t>
      </w:r>
    </w:p>
    <w:p w:rsidR="005E6186" w:rsidRPr="006E1651" w:rsidRDefault="007D670F" w:rsidP="007D670F">
      <w:pPr>
        <w:pStyle w:val="ListParagraph"/>
        <w:numPr>
          <w:ilvl w:val="0"/>
          <w:numId w:val="2"/>
        </w:numPr>
        <w:tabs>
          <w:tab w:val="left" w:pos="1276"/>
          <w:tab w:val="left" w:pos="1418"/>
          <w:tab w:val="left" w:pos="1560"/>
          <w:tab w:val="left" w:pos="2127"/>
        </w:tabs>
        <w:spacing w:after="0" w:line="240" w:lineRule="auto"/>
        <w:ind w:left="0" w:firstLine="1247"/>
        <w:jc w:val="both"/>
      </w:pPr>
      <w:r w:rsidRPr="006E1651">
        <w:t>Centro t</w:t>
      </w:r>
      <w:r w:rsidR="005E6186" w:rsidRPr="006E1651">
        <w:t xml:space="preserve">aryba savo veikloje vadovaujasi </w:t>
      </w:r>
      <w:r w:rsidR="00957DB6" w:rsidRPr="006E1651">
        <w:t xml:space="preserve">Lietuvos Respublikos Vyriausybės, Lietuvos Respublikos švietimo ir mokslo ministerijos </w:t>
      </w:r>
      <w:r w:rsidR="005E6186" w:rsidRPr="006E1651">
        <w:t xml:space="preserve">norminiais dokumentais ir </w:t>
      </w:r>
      <w:r w:rsidR="00957DB6" w:rsidRPr="006E1651">
        <w:t xml:space="preserve">Lietuvos Respublikos švietimo ir mokslo ministerijos </w:t>
      </w:r>
      <w:r w:rsidR="005E6186" w:rsidRPr="006E1651">
        <w:t xml:space="preserve">patvirtintais </w:t>
      </w:r>
      <w:r w:rsidRPr="006E1651">
        <w:t xml:space="preserve">Kauno technikos profesinio mokymo centro (toliau – Centro) </w:t>
      </w:r>
      <w:r w:rsidR="005E6186" w:rsidRPr="006E1651">
        <w:t>nuostatais.</w:t>
      </w:r>
    </w:p>
    <w:p w:rsidR="00957DB6" w:rsidRPr="006E1651" w:rsidRDefault="00957DB6" w:rsidP="007D670F">
      <w:pPr>
        <w:pStyle w:val="ListParagraph"/>
        <w:numPr>
          <w:ilvl w:val="0"/>
          <w:numId w:val="2"/>
        </w:numPr>
        <w:tabs>
          <w:tab w:val="left" w:pos="1560"/>
          <w:tab w:val="left" w:pos="1985"/>
        </w:tabs>
        <w:spacing w:after="0" w:line="240" w:lineRule="auto"/>
        <w:ind w:left="0" w:firstLine="1247"/>
        <w:jc w:val="both"/>
      </w:pPr>
      <w:r w:rsidRPr="006E1651">
        <w:t xml:space="preserve">Taryba veikia pagal </w:t>
      </w:r>
      <w:r w:rsidR="009678FB" w:rsidRPr="006E1651">
        <w:t>Centro</w:t>
      </w:r>
      <w:r w:rsidR="00747057" w:rsidRPr="006E1651">
        <w:t xml:space="preserve"> </w:t>
      </w:r>
      <w:r w:rsidRPr="006E1651">
        <w:t xml:space="preserve">darbuotojų, mokinių tėvų bei socialinių partnerių atstovų patvirtintus nuostatus, kurie neprieštarauja </w:t>
      </w:r>
      <w:r w:rsidR="00747057" w:rsidRPr="006E1651">
        <w:t>Centro</w:t>
      </w:r>
      <w:r w:rsidRPr="006E1651">
        <w:t xml:space="preserve"> nuostatams.</w:t>
      </w:r>
      <w:r w:rsidR="00747057" w:rsidRPr="006E1651">
        <w:t xml:space="preserve"> </w:t>
      </w:r>
    </w:p>
    <w:p w:rsidR="00B0659C" w:rsidRPr="006E1651" w:rsidRDefault="00B0659C" w:rsidP="007D670F">
      <w:pPr>
        <w:tabs>
          <w:tab w:val="left" w:pos="1560"/>
          <w:tab w:val="left" w:pos="1985"/>
        </w:tabs>
        <w:spacing w:after="0" w:line="240" w:lineRule="auto"/>
        <w:ind w:left="1247"/>
        <w:jc w:val="both"/>
      </w:pPr>
    </w:p>
    <w:p w:rsidR="00957DB6" w:rsidRPr="006E1651" w:rsidRDefault="00957DB6" w:rsidP="007D670F">
      <w:pPr>
        <w:tabs>
          <w:tab w:val="left" w:pos="567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b/>
        </w:rPr>
      </w:pPr>
      <w:r w:rsidRPr="006E1651">
        <w:rPr>
          <w:b/>
        </w:rPr>
        <w:t xml:space="preserve">II. STRUKTŪRA </w:t>
      </w:r>
    </w:p>
    <w:p w:rsidR="001E738E" w:rsidRPr="006E1651" w:rsidRDefault="001E738E" w:rsidP="007D670F">
      <w:pPr>
        <w:tabs>
          <w:tab w:val="left" w:pos="567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b/>
        </w:rPr>
      </w:pPr>
    </w:p>
    <w:p w:rsidR="007D670F" w:rsidRPr="006E1651" w:rsidRDefault="007D670F" w:rsidP="007D670F">
      <w:pPr>
        <w:pStyle w:val="ListParagraph"/>
        <w:numPr>
          <w:ilvl w:val="0"/>
          <w:numId w:val="2"/>
        </w:numPr>
        <w:tabs>
          <w:tab w:val="left" w:pos="1418"/>
          <w:tab w:val="left" w:pos="1701"/>
          <w:tab w:val="left" w:pos="2127"/>
        </w:tabs>
        <w:spacing w:after="0" w:line="240" w:lineRule="auto"/>
        <w:ind w:left="0" w:firstLine="1134"/>
        <w:jc w:val="both"/>
      </w:pPr>
      <w:r w:rsidRPr="006E1651">
        <w:rPr>
          <w:rStyle w:val="FontStyle12"/>
          <w:sz w:val="24"/>
          <w:szCs w:val="24"/>
        </w:rPr>
        <w:t xml:space="preserve">Centro tarybą sudaro 18 narių, atstovaujančių </w:t>
      </w:r>
      <w:r w:rsidR="006E1651" w:rsidRPr="006E1651">
        <w:rPr>
          <w:rStyle w:val="FontStyle12"/>
          <w:sz w:val="24"/>
          <w:szCs w:val="24"/>
        </w:rPr>
        <w:t>Centro</w:t>
      </w:r>
      <w:r w:rsidRPr="006E1651">
        <w:rPr>
          <w:rStyle w:val="FontStyle12"/>
          <w:sz w:val="24"/>
          <w:szCs w:val="24"/>
        </w:rPr>
        <w:t xml:space="preserve"> bendruomenę: 6 mokytojų</w:t>
      </w:r>
      <w:r w:rsidRPr="006E1651">
        <w:rPr>
          <w:rStyle w:val="FontStyle12"/>
          <w:sz w:val="24"/>
          <w:szCs w:val="24"/>
        </w:rPr>
        <w:br/>
        <w:t xml:space="preserve">atstovai, </w:t>
      </w:r>
      <w:r w:rsidR="006E1651" w:rsidRPr="006E1651">
        <w:rPr>
          <w:rStyle w:val="FontStyle12"/>
          <w:sz w:val="24"/>
          <w:szCs w:val="24"/>
        </w:rPr>
        <w:t>2</w:t>
      </w:r>
      <w:r w:rsidRPr="006E1651">
        <w:rPr>
          <w:rStyle w:val="FontStyle12"/>
          <w:sz w:val="24"/>
          <w:szCs w:val="24"/>
        </w:rPr>
        <w:t xml:space="preserve"> mokinių atstovai, </w:t>
      </w:r>
      <w:r w:rsidR="006E1651" w:rsidRPr="006E1651">
        <w:rPr>
          <w:rStyle w:val="FontStyle12"/>
          <w:sz w:val="24"/>
          <w:szCs w:val="24"/>
        </w:rPr>
        <w:t>2</w:t>
      </w:r>
      <w:r w:rsidRPr="006E1651">
        <w:rPr>
          <w:rStyle w:val="FontStyle12"/>
          <w:sz w:val="24"/>
          <w:szCs w:val="24"/>
        </w:rPr>
        <w:t xml:space="preserve"> tėvų (globėjų, rūpintojų) atstovai.</w:t>
      </w:r>
    </w:p>
    <w:p w:rsidR="007D670F" w:rsidRPr="006E1651" w:rsidRDefault="00957DB6" w:rsidP="007D670F">
      <w:pPr>
        <w:pStyle w:val="ListParagraph"/>
        <w:numPr>
          <w:ilvl w:val="0"/>
          <w:numId w:val="2"/>
        </w:numPr>
        <w:tabs>
          <w:tab w:val="left" w:pos="1418"/>
          <w:tab w:val="left" w:pos="1701"/>
          <w:tab w:val="left" w:pos="2127"/>
        </w:tabs>
        <w:spacing w:after="0" w:line="240" w:lineRule="auto"/>
        <w:ind w:left="0" w:firstLine="1134"/>
        <w:jc w:val="both"/>
      </w:pPr>
      <w:r w:rsidRPr="006E1651">
        <w:t xml:space="preserve">Mokytojus į </w:t>
      </w:r>
      <w:r w:rsidR="007D670F" w:rsidRPr="006E1651">
        <w:t>Centro tarybą</w:t>
      </w:r>
      <w:r w:rsidRPr="006E1651">
        <w:t xml:space="preserve"> siūlo Mokytojų </w:t>
      </w:r>
      <w:r w:rsidR="006E1651" w:rsidRPr="006E1651">
        <w:t>susirinkimas</w:t>
      </w:r>
      <w:r w:rsidR="007D670F" w:rsidRPr="006E1651">
        <w:t>.</w:t>
      </w:r>
    </w:p>
    <w:p w:rsidR="007D670F" w:rsidRPr="006E1651" w:rsidRDefault="007D670F" w:rsidP="007D670F">
      <w:pPr>
        <w:pStyle w:val="ListParagraph"/>
        <w:numPr>
          <w:ilvl w:val="0"/>
          <w:numId w:val="2"/>
        </w:numPr>
        <w:tabs>
          <w:tab w:val="left" w:pos="1418"/>
          <w:tab w:val="left" w:pos="1701"/>
          <w:tab w:val="left" w:pos="2127"/>
        </w:tabs>
        <w:spacing w:after="0" w:line="240" w:lineRule="auto"/>
        <w:ind w:left="0" w:firstLine="1134"/>
        <w:jc w:val="both"/>
      </w:pPr>
      <w:r w:rsidRPr="006E1651">
        <w:t>M</w:t>
      </w:r>
      <w:r w:rsidR="00957DB6" w:rsidRPr="006E1651">
        <w:t>okinius deleguoja</w:t>
      </w:r>
      <w:r w:rsidR="00747057" w:rsidRPr="006E1651">
        <w:t xml:space="preserve"> Mokinių taryba. </w:t>
      </w:r>
    </w:p>
    <w:p w:rsidR="005E6186" w:rsidRPr="006E1651" w:rsidRDefault="00747057" w:rsidP="007D670F">
      <w:pPr>
        <w:pStyle w:val="ListParagraph"/>
        <w:numPr>
          <w:ilvl w:val="0"/>
          <w:numId w:val="2"/>
        </w:numPr>
        <w:tabs>
          <w:tab w:val="left" w:pos="1418"/>
          <w:tab w:val="left" w:pos="1701"/>
          <w:tab w:val="left" w:pos="2127"/>
        </w:tabs>
        <w:spacing w:after="0" w:line="240" w:lineRule="auto"/>
        <w:ind w:left="0" w:firstLine="1134"/>
        <w:jc w:val="both"/>
      </w:pPr>
      <w:r w:rsidRPr="006E1651">
        <w:t xml:space="preserve">Tėvai į </w:t>
      </w:r>
      <w:r w:rsidR="007D670F" w:rsidRPr="006E1651">
        <w:t>Centro tarybą</w:t>
      </w:r>
      <w:r w:rsidRPr="006E1651">
        <w:t xml:space="preserve"> renkami visuotiniame tėvų susirinkime.</w:t>
      </w:r>
    </w:p>
    <w:p w:rsidR="00747057" w:rsidRPr="006E1651" w:rsidRDefault="007D670F" w:rsidP="007D670F">
      <w:pPr>
        <w:pStyle w:val="ListParagraph"/>
        <w:numPr>
          <w:ilvl w:val="0"/>
          <w:numId w:val="2"/>
        </w:numPr>
        <w:tabs>
          <w:tab w:val="left" w:pos="1418"/>
          <w:tab w:val="left" w:pos="1701"/>
          <w:tab w:val="left" w:pos="2127"/>
        </w:tabs>
        <w:spacing w:after="0" w:line="240" w:lineRule="auto"/>
        <w:ind w:left="0" w:firstLine="1134"/>
        <w:jc w:val="both"/>
      </w:pPr>
      <w:r w:rsidRPr="006E1651">
        <w:t>Centro tarybos</w:t>
      </w:r>
      <w:r w:rsidR="00747057" w:rsidRPr="006E1651">
        <w:t xml:space="preserve"> sudėtį tvirtina Centro darbuotojų, mokinių, jų tėvų bei socialinių partnerių atstovų susirinkimas.</w:t>
      </w:r>
    </w:p>
    <w:p w:rsidR="007D670F" w:rsidRPr="006E1651" w:rsidRDefault="007D670F" w:rsidP="007D670F">
      <w:pPr>
        <w:pStyle w:val="ListParagraph"/>
        <w:numPr>
          <w:ilvl w:val="0"/>
          <w:numId w:val="2"/>
        </w:numPr>
        <w:tabs>
          <w:tab w:val="left" w:pos="1418"/>
          <w:tab w:val="left" w:pos="1701"/>
          <w:tab w:val="left" w:pos="2127"/>
        </w:tabs>
        <w:spacing w:after="0" w:line="240" w:lineRule="auto"/>
        <w:ind w:left="0" w:firstLine="1134"/>
        <w:jc w:val="both"/>
      </w:pPr>
      <w:r w:rsidRPr="006E1651">
        <w:rPr>
          <w:rStyle w:val="FontStyle12"/>
          <w:sz w:val="24"/>
          <w:szCs w:val="24"/>
        </w:rPr>
        <w:t>Pasibaigus esamų narių kadencijai arba jiems išvykus, naujas narys renkamas</w:t>
      </w:r>
      <w:r w:rsidRPr="006E1651">
        <w:rPr>
          <w:rStyle w:val="FontStyle12"/>
          <w:sz w:val="24"/>
          <w:szCs w:val="24"/>
        </w:rPr>
        <w:br/>
        <w:t>atitinkamos grupės narių susirinkime.</w:t>
      </w:r>
    </w:p>
    <w:p w:rsidR="00747057" w:rsidRPr="006E1651" w:rsidRDefault="00747057" w:rsidP="001E738E">
      <w:pPr>
        <w:pStyle w:val="ListParagraph"/>
        <w:numPr>
          <w:ilvl w:val="0"/>
          <w:numId w:val="2"/>
        </w:numPr>
        <w:tabs>
          <w:tab w:val="left" w:pos="1418"/>
          <w:tab w:val="left" w:pos="1560"/>
          <w:tab w:val="left" w:pos="2127"/>
        </w:tabs>
        <w:spacing w:after="0" w:line="240" w:lineRule="auto"/>
        <w:ind w:left="0" w:firstLine="1134"/>
        <w:jc w:val="both"/>
      </w:pPr>
      <w:r w:rsidRPr="006E1651">
        <w:t>Taryba dirba pagal savo sudarytą veiklos planą.</w:t>
      </w:r>
    </w:p>
    <w:p w:rsidR="00747057" w:rsidRPr="006E1651" w:rsidRDefault="00747057" w:rsidP="001E738E">
      <w:pPr>
        <w:pStyle w:val="ListParagraph"/>
        <w:numPr>
          <w:ilvl w:val="0"/>
          <w:numId w:val="2"/>
        </w:numPr>
        <w:tabs>
          <w:tab w:val="left" w:pos="1418"/>
          <w:tab w:val="left" w:pos="1560"/>
          <w:tab w:val="left" w:pos="2127"/>
        </w:tabs>
        <w:spacing w:after="0" w:line="240" w:lineRule="auto"/>
        <w:ind w:left="0" w:firstLine="1134"/>
        <w:jc w:val="both"/>
      </w:pPr>
      <w:r w:rsidRPr="006E1651">
        <w:t>Taryba posėdžiauja vieną kartą per metų ketvirtį (atsiradus poreikiui ir dažniau).</w:t>
      </w:r>
    </w:p>
    <w:p w:rsidR="00747057" w:rsidRPr="006E1651" w:rsidRDefault="007D670F" w:rsidP="001E738E">
      <w:pPr>
        <w:pStyle w:val="ListParagraph"/>
        <w:numPr>
          <w:ilvl w:val="0"/>
          <w:numId w:val="2"/>
        </w:numPr>
        <w:tabs>
          <w:tab w:val="left" w:pos="1418"/>
          <w:tab w:val="left" w:pos="1560"/>
          <w:tab w:val="left" w:pos="1985"/>
          <w:tab w:val="left" w:pos="2127"/>
        </w:tabs>
        <w:spacing w:after="0" w:line="240" w:lineRule="auto"/>
        <w:ind w:left="0" w:firstLine="1134"/>
        <w:jc w:val="both"/>
      </w:pPr>
      <w:r w:rsidRPr="006E1651">
        <w:t>Centro tarybos</w:t>
      </w:r>
      <w:r w:rsidR="00747057" w:rsidRPr="006E1651">
        <w:t xml:space="preserve"> pirmininką renka </w:t>
      </w:r>
      <w:r w:rsidRPr="006E1651">
        <w:t>Centro tarybos</w:t>
      </w:r>
      <w:r w:rsidR="00747057" w:rsidRPr="006E1651">
        <w:t xml:space="preserve"> nariai. Centro direktorius, pavaduotojai ir skyrių vadovai negali būti </w:t>
      </w:r>
      <w:r w:rsidRPr="006E1651">
        <w:t>Centro tarybos</w:t>
      </w:r>
      <w:r w:rsidR="00747057" w:rsidRPr="006E1651">
        <w:t xml:space="preserve"> pirmininku.</w:t>
      </w:r>
    </w:p>
    <w:p w:rsidR="00747057" w:rsidRPr="006E1651" w:rsidRDefault="007D670F" w:rsidP="001E738E">
      <w:pPr>
        <w:pStyle w:val="ListParagraph"/>
        <w:numPr>
          <w:ilvl w:val="0"/>
          <w:numId w:val="2"/>
        </w:numPr>
        <w:tabs>
          <w:tab w:val="left" w:pos="1418"/>
          <w:tab w:val="left" w:pos="1560"/>
          <w:tab w:val="left" w:pos="2127"/>
        </w:tabs>
        <w:spacing w:after="0" w:line="240" w:lineRule="auto"/>
        <w:ind w:left="0" w:firstLine="1134"/>
        <w:jc w:val="both"/>
      </w:pPr>
      <w:r w:rsidRPr="006E1651">
        <w:t>Centro tarybos</w:t>
      </w:r>
      <w:r w:rsidR="00747057" w:rsidRPr="006E1651">
        <w:t xml:space="preserve"> posėdis yra teisėtas, jeigu jame dalyvauja 2/3 visų jos narių.</w:t>
      </w:r>
    </w:p>
    <w:p w:rsidR="001E738E" w:rsidRPr="006E1651" w:rsidRDefault="00747057" w:rsidP="001E738E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6E1651">
        <w:t>Nutarimai teisėti, jei jie priimami dalyvaujančių narių balsų dauguma.</w:t>
      </w:r>
    </w:p>
    <w:p w:rsidR="006E0102" w:rsidRPr="006E1651" w:rsidRDefault="001E738E" w:rsidP="001E738E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6E1651">
        <w:t>Centro t</w:t>
      </w:r>
      <w:r w:rsidR="006E0102" w:rsidRPr="006E1651">
        <w:t>aryba renkama 2 metams.</w:t>
      </w:r>
    </w:p>
    <w:p w:rsidR="007D670F" w:rsidRPr="006E1651" w:rsidRDefault="007D670F" w:rsidP="001E738E">
      <w:pPr>
        <w:pStyle w:val="ListParagraph"/>
        <w:numPr>
          <w:ilvl w:val="0"/>
          <w:numId w:val="2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6E1651">
        <w:rPr>
          <w:rStyle w:val="FontStyle12"/>
          <w:sz w:val="24"/>
          <w:szCs w:val="24"/>
        </w:rPr>
        <w:t>Naujų Centro tarybos narių rinkimus, inicijuoja Centro tarybos pirmininkas.</w:t>
      </w:r>
    </w:p>
    <w:p w:rsidR="007D670F" w:rsidRPr="006E1651" w:rsidRDefault="007D670F" w:rsidP="006E1651">
      <w:pPr>
        <w:pStyle w:val="Style2"/>
        <w:widowControl/>
        <w:numPr>
          <w:ilvl w:val="0"/>
          <w:numId w:val="2"/>
        </w:numPr>
        <w:tabs>
          <w:tab w:val="left" w:pos="1134"/>
          <w:tab w:val="left" w:pos="1560"/>
          <w:tab w:val="left" w:pos="1843"/>
        </w:tabs>
        <w:spacing w:line="240" w:lineRule="auto"/>
        <w:ind w:left="0" w:firstLine="1134"/>
        <w:rPr>
          <w:rStyle w:val="FontStyle12"/>
          <w:sz w:val="24"/>
          <w:szCs w:val="24"/>
        </w:rPr>
      </w:pPr>
      <w:r w:rsidRPr="006E1651">
        <w:rPr>
          <w:rStyle w:val="FontStyle12"/>
          <w:sz w:val="24"/>
          <w:szCs w:val="24"/>
        </w:rPr>
        <w:t>Centro tarybos pirmininką atviru balsavimu renka visi Centro tarybos nariai.</w:t>
      </w:r>
      <w:r w:rsidRPr="006E1651">
        <w:rPr>
          <w:rStyle w:val="FontStyle12"/>
          <w:sz w:val="24"/>
          <w:szCs w:val="24"/>
        </w:rPr>
        <w:br/>
        <w:t>Centro tarybos pirmininko sekretorius, renkamas atviru balsavimu.</w:t>
      </w:r>
    </w:p>
    <w:p w:rsidR="007D670F" w:rsidRPr="006E1651" w:rsidRDefault="007D670F" w:rsidP="006E1651">
      <w:pPr>
        <w:pStyle w:val="Style3"/>
        <w:widowControl/>
        <w:numPr>
          <w:ilvl w:val="0"/>
          <w:numId w:val="2"/>
        </w:numPr>
        <w:rPr>
          <w:rStyle w:val="FontStyle12"/>
          <w:sz w:val="24"/>
          <w:szCs w:val="24"/>
        </w:rPr>
      </w:pPr>
      <w:r w:rsidRPr="006E1651">
        <w:rPr>
          <w:rStyle w:val="FontStyle12"/>
          <w:sz w:val="24"/>
          <w:szCs w:val="24"/>
        </w:rPr>
        <w:t>Centro tarybos pirmininkui išvykus, pareigas perima pavaduotojas.</w:t>
      </w:r>
    </w:p>
    <w:p w:rsidR="007D670F" w:rsidRPr="006E1651" w:rsidRDefault="007D670F" w:rsidP="006E1651">
      <w:pPr>
        <w:pStyle w:val="Style2"/>
        <w:widowControl/>
        <w:numPr>
          <w:ilvl w:val="0"/>
          <w:numId w:val="2"/>
        </w:numPr>
        <w:tabs>
          <w:tab w:val="left" w:pos="1152"/>
        </w:tabs>
        <w:spacing w:line="240" w:lineRule="auto"/>
        <w:rPr>
          <w:rStyle w:val="FontStyle12"/>
          <w:sz w:val="24"/>
          <w:szCs w:val="24"/>
        </w:rPr>
      </w:pPr>
      <w:r w:rsidRPr="006E1651">
        <w:rPr>
          <w:rStyle w:val="FontStyle12"/>
          <w:sz w:val="24"/>
          <w:szCs w:val="24"/>
        </w:rPr>
        <w:t xml:space="preserve">Centro tarybos posėdžius organizuoja Centro tarybos pirmininkas. </w:t>
      </w:r>
    </w:p>
    <w:p w:rsidR="007D670F" w:rsidRPr="006E1651" w:rsidRDefault="007D670F" w:rsidP="006E1651">
      <w:pPr>
        <w:pStyle w:val="Style2"/>
        <w:widowControl/>
        <w:numPr>
          <w:ilvl w:val="0"/>
          <w:numId w:val="2"/>
        </w:numPr>
        <w:tabs>
          <w:tab w:val="left" w:pos="1152"/>
          <w:tab w:val="left" w:pos="1418"/>
          <w:tab w:val="left" w:pos="1560"/>
          <w:tab w:val="left" w:pos="1985"/>
          <w:tab w:val="left" w:pos="2268"/>
        </w:tabs>
        <w:spacing w:line="240" w:lineRule="auto"/>
        <w:ind w:left="0" w:firstLine="1134"/>
        <w:rPr>
          <w:rStyle w:val="FontStyle12"/>
          <w:sz w:val="24"/>
          <w:szCs w:val="24"/>
        </w:rPr>
      </w:pPr>
      <w:r w:rsidRPr="006E1651">
        <w:rPr>
          <w:rStyle w:val="FontStyle12"/>
          <w:sz w:val="24"/>
          <w:szCs w:val="24"/>
        </w:rPr>
        <w:t xml:space="preserve">Centro tarybos posėdžiai turi vykti ne rečiau kaip 3-4 kartus per metus. Centro tarybos pirmininkas, esant būtinybei, gali skelbti posėdžius ir dažniau. </w:t>
      </w:r>
    </w:p>
    <w:p w:rsidR="007D670F" w:rsidRPr="006E1651" w:rsidRDefault="007D670F" w:rsidP="006E1651">
      <w:pPr>
        <w:pStyle w:val="Style2"/>
        <w:widowControl/>
        <w:numPr>
          <w:ilvl w:val="0"/>
          <w:numId w:val="2"/>
        </w:numPr>
        <w:tabs>
          <w:tab w:val="left" w:pos="1152"/>
        </w:tabs>
        <w:spacing w:line="240" w:lineRule="auto"/>
        <w:rPr>
          <w:rStyle w:val="FontStyle12"/>
          <w:sz w:val="24"/>
          <w:szCs w:val="24"/>
        </w:rPr>
      </w:pPr>
      <w:r w:rsidRPr="006E1651">
        <w:rPr>
          <w:rStyle w:val="FontStyle12"/>
          <w:sz w:val="24"/>
          <w:szCs w:val="24"/>
        </w:rPr>
        <w:t xml:space="preserve">Centro tarybos posėdis laikomas teisėtu, jei jame dalyvauja 2/3 visų jos narių. </w:t>
      </w:r>
    </w:p>
    <w:p w:rsidR="007D670F" w:rsidRPr="006E1651" w:rsidRDefault="007D670F" w:rsidP="006E1651">
      <w:pPr>
        <w:pStyle w:val="Style2"/>
        <w:widowControl/>
        <w:numPr>
          <w:ilvl w:val="0"/>
          <w:numId w:val="2"/>
        </w:numPr>
        <w:tabs>
          <w:tab w:val="left" w:pos="1152"/>
          <w:tab w:val="left" w:pos="1560"/>
          <w:tab w:val="left" w:pos="1985"/>
        </w:tabs>
        <w:spacing w:line="240" w:lineRule="auto"/>
        <w:ind w:left="0" w:firstLine="1134"/>
        <w:rPr>
          <w:rStyle w:val="FontStyle12"/>
          <w:sz w:val="24"/>
          <w:szCs w:val="24"/>
        </w:rPr>
      </w:pPr>
      <w:r w:rsidRPr="006E1651">
        <w:rPr>
          <w:rStyle w:val="FontStyle12"/>
          <w:sz w:val="24"/>
          <w:szCs w:val="24"/>
        </w:rPr>
        <w:t>Posėdžiuose priimti nutarimai laikomi teisėtais, jei jie priimti dalyvaujančių narių balsų dauguma.</w:t>
      </w:r>
    </w:p>
    <w:p w:rsidR="007D670F" w:rsidRPr="006E1651" w:rsidRDefault="007D670F" w:rsidP="006E1651">
      <w:pPr>
        <w:pStyle w:val="Style2"/>
        <w:widowControl/>
        <w:numPr>
          <w:ilvl w:val="0"/>
          <w:numId w:val="2"/>
        </w:numPr>
        <w:tabs>
          <w:tab w:val="left" w:pos="1253"/>
          <w:tab w:val="left" w:pos="1560"/>
        </w:tabs>
        <w:spacing w:line="240" w:lineRule="auto"/>
        <w:ind w:left="0" w:firstLine="1134"/>
        <w:rPr>
          <w:rStyle w:val="FontStyle12"/>
          <w:sz w:val="24"/>
          <w:szCs w:val="24"/>
        </w:rPr>
      </w:pPr>
      <w:r w:rsidRPr="006E1651">
        <w:rPr>
          <w:rStyle w:val="FontStyle12"/>
          <w:sz w:val="24"/>
          <w:szCs w:val="24"/>
        </w:rPr>
        <w:t xml:space="preserve">Be tarybos narių </w:t>
      </w:r>
      <w:r w:rsidR="006E1651" w:rsidRPr="006E1651">
        <w:rPr>
          <w:rStyle w:val="FontStyle12"/>
          <w:sz w:val="24"/>
          <w:szCs w:val="24"/>
        </w:rPr>
        <w:t xml:space="preserve">Centro </w:t>
      </w:r>
      <w:r w:rsidRPr="006E1651">
        <w:rPr>
          <w:rStyle w:val="FontStyle12"/>
          <w:sz w:val="24"/>
          <w:szCs w:val="24"/>
        </w:rPr>
        <w:t xml:space="preserve"> tarybos sprendimu į posėdį gali būti kviečiami</w:t>
      </w:r>
      <w:r w:rsidRPr="006E1651">
        <w:rPr>
          <w:rStyle w:val="FontStyle12"/>
          <w:sz w:val="24"/>
          <w:szCs w:val="24"/>
        </w:rPr>
        <w:br/>
        <w:t>administracijos atstovai</w:t>
      </w:r>
      <w:r w:rsidR="006E1651" w:rsidRPr="006E1651">
        <w:rPr>
          <w:rStyle w:val="FontStyle12"/>
          <w:sz w:val="24"/>
          <w:szCs w:val="24"/>
        </w:rPr>
        <w:t>,</w:t>
      </w:r>
      <w:r w:rsidRPr="006E1651">
        <w:rPr>
          <w:rStyle w:val="FontStyle12"/>
          <w:sz w:val="24"/>
          <w:szCs w:val="24"/>
        </w:rPr>
        <w:t xml:space="preserve"> mokytojai, mokiniai, tėvai (globėjai, rūpintojai)</w:t>
      </w:r>
      <w:r w:rsidR="006E1651" w:rsidRPr="006E1651">
        <w:rPr>
          <w:rStyle w:val="FontStyle12"/>
          <w:sz w:val="24"/>
          <w:szCs w:val="24"/>
        </w:rPr>
        <w:t>,</w:t>
      </w:r>
      <w:r w:rsidRPr="006E1651">
        <w:rPr>
          <w:rStyle w:val="FontStyle12"/>
          <w:sz w:val="24"/>
          <w:szCs w:val="24"/>
        </w:rPr>
        <w:t xml:space="preserve"> rėmėjai.</w:t>
      </w:r>
    </w:p>
    <w:p w:rsidR="007D670F" w:rsidRPr="006E1651" w:rsidRDefault="007D670F" w:rsidP="007D670F">
      <w:pPr>
        <w:spacing w:after="0" w:line="240" w:lineRule="auto"/>
        <w:jc w:val="both"/>
      </w:pPr>
    </w:p>
    <w:p w:rsidR="007D670F" w:rsidRPr="006E1651" w:rsidRDefault="001E738E" w:rsidP="007D670F">
      <w:pPr>
        <w:spacing w:after="0" w:line="240" w:lineRule="auto"/>
        <w:jc w:val="center"/>
        <w:rPr>
          <w:b/>
        </w:rPr>
      </w:pPr>
      <w:r w:rsidRPr="006E1651">
        <w:rPr>
          <w:b/>
        </w:rPr>
        <w:t xml:space="preserve">III. </w:t>
      </w:r>
      <w:r w:rsidR="007D670F" w:rsidRPr="006E1651">
        <w:rPr>
          <w:b/>
        </w:rPr>
        <w:t>CENTRO TARYBOS NARIŲ TEISĖS IR PAREIGOS</w:t>
      </w:r>
    </w:p>
    <w:p w:rsidR="007D670F" w:rsidRPr="006E1651" w:rsidRDefault="007D670F" w:rsidP="007D670F">
      <w:pPr>
        <w:spacing w:after="0" w:line="240" w:lineRule="auto"/>
        <w:jc w:val="both"/>
      </w:pPr>
    </w:p>
    <w:p w:rsidR="007D670F" w:rsidRPr="006E1651" w:rsidRDefault="007D670F" w:rsidP="006E1651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6E1651">
        <w:t>Centro tarybos narys:</w:t>
      </w:r>
    </w:p>
    <w:p w:rsidR="007D670F" w:rsidRPr="006E1651" w:rsidRDefault="006E1651" w:rsidP="006E1651">
      <w:pPr>
        <w:spacing w:after="0" w:line="240" w:lineRule="auto"/>
        <w:ind w:left="1134"/>
        <w:jc w:val="both"/>
      </w:pPr>
      <w:r w:rsidRPr="006E1651">
        <w:t>24.1.</w:t>
      </w:r>
      <w:r w:rsidR="007D670F" w:rsidRPr="006E1651">
        <w:t xml:space="preserve">turi teisę išsakyti savo mintis ir pažiūras bet kuriuo klausimu, aktyviai dalyvauti </w:t>
      </w:r>
      <w:r w:rsidRPr="006E1651">
        <w:t>24.2.</w:t>
      </w:r>
      <w:r w:rsidR="007D670F" w:rsidRPr="006E1651">
        <w:t>Centro tarybos veikloje;</w:t>
      </w:r>
    </w:p>
    <w:p w:rsidR="007D670F" w:rsidRPr="006E1651" w:rsidRDefault="006E1651" w:rsidP="006E1651">
      <w:pPr>
        <w:spacing w:after="0" w:line="240" w:lineRule="auto"/>
        <w:ind w:left="1134"/>
        <w:jc w:val="both"/>
      </w:pPr>
      <w:r w:rsidRPr="006E1651">
        <w:t>24.3.</w:t>
      </w:r>
      <w:r w:rsidR="007D670F" w:rsidRPr="006E1651">
        <w:t>privalo laiku atlikti Centro tarybos pirmininko pavestas užduotis;</w:t>
      </w:r>
    </w:p>
    <w:p w:rsidR="007D670F" w:rsidRPr="006E1651" w:rsidRDefault="006E1651" w:rsidP="006E1651">
      <w:pPr>
        <w:spacing w:after="0" w:line="240" w:lineRule="auto"/>
        <w:ind w:left="1134"/>
        <w:jc w:val="both"/>
      </w:pPr>
      <w:r w:rsidRPr="006E1651">
        <w:lastRenderedPageBreak/>
        <w:t xml:space="preserve">24.4. </w:t>
      </w:r>
      <w:r w:rsidR="007D670F" w:rsidRPr="006E1651">
        <w:t>turi teisę gauti informaciją apie Centro veiklą.</w:t>
      </w:r>
    </w:p>
    <w:p w:rsidR="007D670F" w:rsidRPr="006E1651" w:rsidRDefault="007D670F" w:rsidP="007D670F">
      <w:pPr>
        <w:spacing w:after="0" w:line="240" w:lineRule="auto"/>
        <w:jc w:val="both"/>
      </w:pPr>
      <w:r w:rsidRPr="006E1651">
        <w:t xml:space="preserve"> </w:t>
      </w:r>
    </w:p>
    <w:p w:rsidR="00417850" w:rsidRPr="006E1651" w:rsidRDefault="001E738E" w:rsidP="007D670F">
      <w:pPr>
        <w:tabs>
          <w:tab w:val="left" w:pos="1418"/>
          <w:tab w:val="left" w:pos="1560"/>
        </w:tabs>
        <w:spacing w:after="0" w:line="240" w:lineRule="auto"/>
        <w:jc w:val="center"/>
        <w:rPr>
          <w:b/>
        </w:rPr>
      </w:pPr>
      <w:r w:rsidRPr="006E1651">
        <w:rPr>
          <w:b/>
        </w:rPr>
        <w:t>IV</w:t>
      </w:r>
      <w:r w:rsidR="003105C5" w:rsidRPr="006E1651">
        <w:rPr>
          <w:b/>
        </w:rPr>
        <w:t xml:space="preserve">. </w:t>
      </w:r>
      <w:r w:rsidR="00417850" w:rsidRPr="006E1651">
        <w:rPr>
          <w:b/>
        </w:rPr>
        <w:t xml:space="preserve"> FUNKCIJOS</w:t>
      </w:r>
    </w:p>
    <w:p w:rsidR="00417850" w:rsidRPr="006E1651" w:rsidRDefault="00417850" w:rsidP="007D670F">
      <w:pPr>
        <w:tabs>
          <w:tab w:val="left" w:pos="1418"/>
          <w:tab w:val="left" w:pos="1560"/>
        </w:tabs>
        <w:spacing w:after="0" w:line="240" w:lineRule="auto"/>
        <w:jc w:val="both"/>
      </w:pPr>
    </w:p>
    <w:p w:rsidR="009C1577" w:rsidRPr="006E1651" w:rsidRDefault="00417850" w:rsidP="007D670F">
      <w:pPr>
        <w:pStyle w:val="ListParagraph"/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1134"/>
        <w:jc w:val="both"/>
      </w:pPr>
      <w:r w:rsidRPr="006E1651">
        <w:t>S</w:t>
      </w:r>
      <w:r w:rsidR="009C1577" w:rsidRPr="006E1651">
        <w:t>varsto Centro veiklos bei finansavimo klausimus ir pagal kompetenciją, nustatytą nuostatuose, priima sprendimus ir teikia siūlymus Centro direktoriui, atlieka visuome</w:t>
      </w:r>
      <w:r w:rsidR="006E0102" w:rsidRPr="006E1651">
        <w:t>ninę Centro valdymo stebėseną.</w:t>
      </w:r>
    </w:p>
    <w:p w:rsidR="002D58AD" w:rsidRPr="006E1651" w:rsidRDefault="00417850" w:rsidP="007D670F">
      <w:pPr>
        <w:pStyle w:val="ListParagraph"/>
        <w:numPr>
          <w:ilvl w:val="0"/>
          <w:numId w:val="2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6E1651">
        <w:t>T</w:t>
      </w:r>
      <w:r w:rsidR="002D58AD" w:rsidRPr="006E1651">
        <w:t xml:space="preserve">eikia siūlymų </w:t>
      </w:r>
      <w:r w:rsidR="009C1577" w:rsidRPr="006E1651">
        <w:t>C</w:t>
      </w:r>
      <w:r w:rsidR="002D58AD" w:rsidRPr="006E1651">
        <w:t xml:space="preserve">entro direktoriui dėl </w:t>
      </w:r>
      <w:r w:rsidR="009C1577" w:rsidRPr="006E1651">
        <w:t>C</w:t>
      </w:r>
      <w:r w:rsidR="002D58AD" w:rsidRPr="006E1651">
        <w:t>entro strateginių tikslų, uždavinių ir jų įgy</w:t>
      </w:r>
      <w:r w:rsidR="009C1577" w:rsidRPr="006E1651">
        <w:t>vendinimo priemonių</w:t>
      </w:r>
      <w:r w:rsidR="006E0102" w:rsidRPr="006E1651">
        <w:t>.</w:t>
      </w:r>
    </w:p>
    <w:p w:rsidR="002D58AD" w:rsidRPr="006E1651" w:rsidRDefault="00417850" w:rsidP="007D670F">
      <w:pPr>
        <w:pStyle w:val="ListParagraph"/>
        <w:numPr>
          <w:ilvl w:val="0"/>
          <w:numId w:val="2"/>
        </w:numPr>
        <w:tabs>
          <w:tab w:val="left" w:pos="1134"/>
          <w:tab w:val="left" w:pos="1276"/>
          <w:tab w:val="left" w:pos="1560"/>
          <w:tab w:val="left" w:pos="1843"/>
          <w:tab w:val="left" w:pos="2127"/>
        </w:tabs>
        <w:spacing w:after="0" w:line="240" w:lineRule="auto"/>
        <w:ind w:left="0" w:firstLine="1134"/>
        <w:jc w:val="both"/>
      </w:pPr>
      <w:r w:rsidRPr="006E1651">
        <w:t>S</w:t>
      </w:r>
      <w:r w:rsidR="002D58AD" w:rsidRPr="006E1651">
        <w:t>varsto ir aprobuoja Centro strateginį planą, Centro metinį veiklos planą, Centro vidaus tvarkos taisykles, kitus Centro veiklą reglamentuojančius dokumentus</w:t>
      </w:r>
      <w:r w:rsidR="009C1577" w:rsidRPr="006E1651">
        <w:t>, teikiamus Centro direktoriaus</w:t>
      </w:r>
      <w:r w:rsidR="006E0102" w:rsidRPr="006E1651">
        <w:t>.</w:t>
      </w:r>
    </w:p>
    <w:p w:rsidR="002D58AD" w:rsidRPr="006E1651" w:rsidRDefault="006E0102" w:rsidP="007D670F">
      <w:pPr>
        <w:pStyle w:val="ListParagraph"/>
        <w:numPr>
          <w:ilvl w:val="0"/>
          <w:numId w:val="2"/>
        </w:numPr>
        <w:tabs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</w:tabs>
        <w:spacing w:after="0" w:line="240" w:lineRule="auto"/>
        <w:ind w:left="0" w:firstLine="1134"/>
        <w:jc w:val="both"/>
      </w:pPr>
      <w:r w:rsidRPr="006E1651">
        <w:t>T</w:t>
      </w:r>
      <w:r w:rsidR="002D58AD" w:rsidRPr="006E1651">
        <w:t xml:space="preserve">eikia </w:t>
      </w:r>
      <w:r w:rsidR="00B0659C" w:rsidRPr="006E1651">
        <w:t>siūlymų C</w:t>
      </w:r>
      <w:r w:rsidR="002D58AD" w:rsidRPr="006E1651">
        <w:t>entro direktoriui bei visuotiniam dalininkų susirinkimui dėl Centro įstatų keitimo, svarsto ir teikia siūlymus dėl Cent</w:t>
      </w:r>
      <w:r w:rsidR="009C1577" w:rsidRPr="006E1651">
        <w:t>ro lėšų naudojimo klausimų;</w:t>
      </w:r>
    </w:p>
    <w:p w:rsidR="002D58AD" w:rsidRPr="006E1651" w:rsidRDefault="006E0102" w:rsidP="007D670F">
      <w:pPr>
        <w:pStyle w:val="ListParagraph"/>
        <w:numPr>
          <w:ilvl w:val="0"/>
          <w:numId w:val="2"/>
        </w:numPr>
        <w:tabs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</w:tabs>
        <w:spacing w:after="0" w:line="240" w:lineRule="auto"/>
        <w:ind w:left="0" w:firstLine="1134"/>
        <w:jc w:val="both"/>
      </w:pPr>
      <w:r w:rsidRPr="006E1651">
        <w:t>I</w:t>
      </w:r>
      <w:r w:rsidR="009C1577" w:rsidRPr="006E1651">
        <w:t>šklauso Centro metų veiklos ataskaitas ir teikia siūlymus Centro direktoriui dėl Centro veiklos tobulinimo</w:t>
      </w:r>
      <w:r w:rsidRPr="006E1651">
        <w:t>.</w:t>
      </w:r>
    </w:p>
    <w:p w:rsidR="009C1577" w:rsidRPr="006E1651" w:rsidRDefault="006E0102" w:rsidP="007D670F">
      <w:pPr>
        <w:pStyle w:val="ListParagraph"/>
        <w:numPr>
          <w:ilvl w:val="0"/>
          <w:numId w:val="2"/>
        </w:numPr>
        <w:tabs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</w:tabs>
        <w:spacing w:after="0" w:line="240" w:lineRule="auto"/>
        <w:ind w:left="0" w:firstLine="1247"/>
        <w:jc w:val="both"/>
      </w:pPr>
      <w:r w:rsidRPr="006E1651">
        <w:t xml:space="preserve"> T</w:t>
      </w:r>
      <w:r w:rsidR="009C1577" w:rsidRPr="006E1651">
        <w:t>eikia siūlymus visuotiniam dalininkų susirinkimui dėl Centro materialinio aprūpinimo</w:t>
      </w:r>
      <w:r w:rsidRPr="006E1651">
        <w:t>.</w:t>
      </w:r>
    </w:p>
    <w:p w:rsidR="009C1577" w:rsidRPr="006E1651" w:rsidRDefault="006E0102" w:rsidP="007D670F">
      <w:pPr>
        <w:pStyle w:val="ListParagraph"/>
        <w:numPr>
          <w:ilvl w:val="0"/>
          <w:numId w:val="2"/>
        </w:numPr>
        <w:tabs>
          <w:tab w:val="left" w:pos="1134"/>
          <w:tab w:val="left" w:pos="1276"/>
          <w:tab w:val="left" w:pos="1560"/>
          <w:tab w:val="left" w:pos="1843"/>
          <w:tab w:val="left" w:pos="2127"/>
        </w:tabs>
        <w:spacing w:after="0" w:line="240" w:lineRule="auto"/>
        <w:ind w:left="0" w:firstLine="1134"/>
        <w:jc w:val="both"/>
      </w:pPr>
      <w:r w:rsidRPr="006E1651">
        <w:t>S</w:t>
      </w:r>
      <w:r w:rsidR="009C1577" w:rsidRPr="006E1651">
        <w:t xml:space="preserve">varsto Centro direktoriaus teikiamus, kitus </w:t>
      </w:r>
      <w:r w:rsidR="00B0659C" w:rsidRPr="006E1651">
        <w:t xml:space="preserve">teisės aktuose </w:t>
      </w:r>
      <w:r w:rsidR="007D670F" w:rsidRPr="006E1651">
        <w:t>Centro tarybos</w:t>
      </w:r>
      <w:r w:rsidR="009C1577" w:rsidRPr="006E1651">
        <w:t xml:space="preserve"> kompetencijai priskirtus klausimus</w:t>
      </w:r>
      <w:r w:rsidRPr="006E1651">
        <w:t>.</w:t>
      </w:r>
    </w:p>
    <w:p w:rsidR="001E738E" w:rsidRPr="006E1651" w:rsidRDefault="001E738E" w:rsidP="001E738E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1134"/>
        <w:jc w:val="both"/>
      </w:pPr>
      <w:r w:rsidRPr="006E1651">
        <w:t>Pritaria Centro vidaus tvarkos taisyklėms, Stipendijų</w:t>
      </w:r>
      <w:r w:rsidR="006E1651" w:rsidRPr="006E1651">
        <w:t xml:space="preserve"> mokėjimo ir materialinės paramos skyrimo mokiniui tvarkos aprašui</w:t>
      </w:r>
      <w:r w:rsidRPr="006E1651">
        <w:t>, mokamų paslaugų teikimo tvarkoms.</w:t>
      </w:r>
    </w:p>
    <w:p w:rsidR="001E738E" w:rsidRPr="006E1651" w:rsidRDefault="001E738E" w:rsidP="001E738E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1134"/>
        <w:jc w:val="both"/>
      </w:pPr>
      <w:r w:rsidRPr="006E1651">
        <w:t xml:space="preserve">Svarsto mokinių praktinio mokymo pas darbdavius organizavimo bei įsidarbinimo klausimus, inicijuoja </w:t>
      </w:r>
      <w:r w:rsidR="006E1651" w:rsidRPr="006E1651">
        <w:t xml:space="preserve">Centro </w:t>
      </w:r>
      <w:r w:rsidRPr="006E1651">
        <w:t xml:space="preserve"> ir socialinių partnerių bendradarbiavimą.</w:t>
      </w:r>
    </w:p>
    <w:p w:rsidR="001E738E" w:rsidRPr="006E1651" w:rsidRDefault="001E738E" w:rsidP="001E738E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1134"/>
        <w:jc w:val="both"/>
      </w:pPr>
      <w:r w:rsidRPr="006E1651">
        <w:t>Teikia siūlymus dėl profesinio mokymo materialinės bazės gerinimo.</w:t>
      </w:r>
    </w:p>
    <w:p w:rsidR="001E738E" w:rsidRPr="006E1651" w:rsidRDefault="001E738E" w:rsidP="001E738E">
      <w:pPr>
        <w:tabs>
          <w:tab w:val="left" w:pos="1560"/>
        </w:tabs>
        <w:spacing w:after="0" w:line="240" w:lineRule="auto"/>
        <w:jc w:val="both"/>
      </w:pPr>
    </w:p>
    <w:p w:rsidR="001E738E" w:rsidRPr="006E1651" w:rsidRDefault="001E738E" w:rsidP="001E738E">
      <w:pPr>
        <w:spacing w:after="0" w:line="240" w:lineRule="auto"/>
        <w:jc w:val="center"/>
        <w:rPr>
          <w:b/>
        </w:rPr>
      </w:pPr>
      <w:r w:rsidRPr="006E1651">
        <w:rPr>
          <w:b/>
        </w:rPr>
        <w:t>V. CENTRO TARYBOS NUOSTATŲ KEITIMO IR PAPILDYMO TVARKA</w:t>
      </w:r>
    </w:p>
    <w:p w:rsidR="001E738E" w:rsidRPr="006E1651" w:rsidRDefault="001E738E" w:rsidP="001E738E">
      <w:pPr>
        <w:tabs>
          <w:tab w:val="left" w:pos="1560"/>
        </w:tabs>
        <w:spacing w:after="0" w:line="240" w:lineRule="auto"/>
        <w:jc w:val="both"/>
      </w:pPr>
    </w:p>
    <w:p w:rsidR="001E738E" w:rsidRPr="006E1651" w:rsidRDefault="001E738E" w:rsidP="001E738E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1134"/>
        <w:jc w:val="both"/>
      </w:pPr>
      <w:r w:rsidRPr="006E1651">
        <w:t>Centro tarybos nuostatai gali būti keičiami ir papildomi Centro tarybos narių iniciatyva. Nauja nuostatų redakcija arba pataisos tvirtinamos Centro mokytojų, mokinių, tėvų (globėjų, rūpintojų) bei socialinių partnerių atstovų konferencijoje.</w:t>
      </w:r>
    </w:p>
    <w:p w:rsidR="001E738E" w:rsidRPr="006E1651" w:rsidRDefault="001E738E" w:rsidP="001E738E">
      <w:pPr>
        <w:tabs>
          <w:tab w:val="left" w:pos="1560"/>
        </w:tabs>
        <w:spacing w:after="0" w:line="240" w:lineRule="auto"/>
        <w:jc w:val="both"/>
      </w:pPr>
    </w:p>
    <w:p w:rsidR="001E738E" w:rsidRPr="006E1651" w:rsidRDefault="001E738E" w:rsidP="001E738E">
      <w:pPr>
        <w:spacing w:after="0" w:line="240" w:lineRule="auto"/>
        <w:jc w:val="center"/>
        <w:rPr>
          <w:b/>
        </w:rPr>
      </w:pPr>
      <w:r w:rsidRPr="006E1651">
        <w:rPr>
          <w:b/>
        </w:rPr>
        <w:t>VI. CENTRO TARYBOS DOKUMENTŲ VALDYMAS</w:t>
      </w:r>
    </w:p>
    <w:p w:rsidR="001E738E" w:rsidRPr="006E1651" w:rsidRDefault="001E738E" w:rsidP="001E738E">
      <w:pPr>
        <w:tabs>
          <w:tab w:val="left" w:pos="1560"/>
        </w:tabs>
        <w:spacing w:after="0" w:line="240" w:lineRule="auto"/>
        <w:jc w:val="both"/>
      </w:pPr>
    </w:p>
    <w:p w:rsidR="001E738E" w:rsidRPr="006E1651" w:rsidRDefault="001E738E" w:rsidP="001E738E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1134"/>
        <w:jc w:val="both"/>
      </w:pPr>
      <w:r w:rsidRPr="006E1651">
        <w:t>Dokumentų valdymas organizuojamas teisės aktų, reglamentuojančių dokumentų valdymą, nustatyta tvarka.</w:t>
      </w:r>
    </w:p>
    <w:p w:rsidR="001E738E" w:rsidRPr="006E1651" w:rsidRDefault="001E738E" w:rsidP="001E738E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1134"/>
        <w:jc w:val="both"/>
      </w:pPr>
      <w:r w:rsidRPr="006E1651">
        <w:t>Už tinkamą veiklos dokumentavimą atsako Centro tarybos pirmininkas.</w:t>
      </w:r>
    </w:p>
    <w:p w:rsidR="001E738E" w:rsidRPr="006E1651" w:rsidRDefault="001E738E" w:rsidP="007D670F">
      <w:pPr>
        <w:tabs>
          <w:tab w:val="left" w:pos="1134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b/>
        </w:rPr>
      </w:pPr>
    </w:p>
    <w:p w:rsidR="006E0102" w:rsidRPr="006E1651" w:rsidRDefault="001E738E" w:rsidP="007D670F">
      <w:pPr>
        <w:tabs>
          <w:tab w:val="left" w:pos="1134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b/>
        </w:rPr>
      </w:pPr>
      <w:r w:rsidRPr="006E1651">
        <w:rPr>
          <w:b/>
        </w:rPr>
        <w:t>VII</w:t>
      </w:r>
      <w:r w:rsidR="003105C5" w:rsidRPr="006E1651">
        <w:rPr>
          <w:b/>
        </w:rPr>
        <w:t xml:space="preserve">.  </w:t>
      </w:r>
      <w:r w:rsidR="006E0102" w:rsidRPr="006E1651">
        <w:rPr>
          <w:b/>
        </w:rPr>
        <w:t>ATSKAITOMYBĖ</w:t>
      </w:r>
    </w:p>
    <w:p w:rsidR="006E0102" w:rsidRPr="006E1651" w:rsidRDefault="006E0102" w:rsidP="007D670F">
      <w:pPr>
        <w:tabs>
          <w:tab w:val="left" w:pos="1134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</w:pPr>
    </w:p>
    <w:p w:rsidR="009C1577" w:rsidRPr="006E1651" w:rsidRDefault="00B0659C" w:rsidP="007D670F">
      <w:pPr>
        <w:pStyle w:val="ListParagraph"/>
        <w:numPr>
          <w:ilvl w:val="0"/>
          <w:numId w:val="2"/>
        </w:numPr>
        <w:tabs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</w:tabs>
        <w:spacing w:after="0" w:line="240" w:lineRule="auto"/>
        <w:ind w:left="0" w:firstLine="1134"/>
        <w:jc w:val="both"/>
      </w:pPr>
      <w:r w:rsidRPr="006E1651">
        <w:t>T</w:t>
      </w:r>
      <w:r w:rsidR="009C1577" w:rsidRPr="006E1651">
        <w:t>aryba už savo veiklą vieną kartą per metus atsiskaito ją rinkusie</w:t>
      </w:r>
      <w:r w:rsidRPr="006E1651">
        <w:t>ms Centro bendruomenės nariams.</w:t>
      </w:r>
    </w:p>
    <w:p w:rsidR="00B0659C" w:rsidRPr="007D670F" w:rsidRDefault="00B0659C" w:rsidP="007D670F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1134"/>
        <w:jc w:val="center"/>
      </w:pPr>
      <w:r w:rsidRPr="006E1651">
        <w:t>__________________________________</w:t>
      </w:r>
    </w:p>
    <w:sectPr w:rsidR="00B0659C" w:rsidRPr="007D670F" w:rsidSect="006E1651">
      <w:headerReference w:type="default" r:id="rId7"/>
      <w:headerReference w:type="firs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82" w:rsidRDefault="00803E82" w:rsidP="003020B9">
      <w:pPr>
        <w:spacing w:after="0" w:line="240" w:lineRule="auto"/>
      </w:pPr>
      <w:r>
        <w:separator/>
      </w:r>
    </w:p>
  </w:endnote>
  <w:endnote w:type="continuationSeparator" w:id="0">
    <w:p w:rsidR="00803E82" w:rsidRDefault="00803E82" w:rsidP="0030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82" w:rsidRDefault="00803E82" w:rsidP="003020B9">
      <w:pPr>
        <w:spacing w:after="0" w:line="240" w:lineRule="auto"/>
      </w:pPr>
      <w:r>
        <w:separator/>
      </w:r>
    </w:p>
  </w:footnote>
  <w:footnote w:type="continuationSeparator" w:id="0">
    <w:p w:rsidR="00803E82" w:rsidRDefault="00803E82" w:rsidP="0030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1757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20B9" w:rsidRDefault="003020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6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20B9" w:rsidRDefault="003020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51" w:rsidRDefault="006E1651">
    <w:pPr>
      <w:pStyle w:val="Header"/>
      <w:jc w:val="center"/>
    </w:pPr>
  </w:p>
  <w:p w:rsidR="003020B9" w:rsidRDefault="00302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49B3"/>
    <w:multiLevelType w:val="hybridMultilevel"/>
    <w:tmpl w:val="5806653E"/>
    <w:lvl w:ilvl="0" w:tplc="3F261A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CFE7A9C"/>
    <w:multiLevelType w:val="multilevel"/>
    <w:tmpl w:val="2F6CCE20"/>
    <w:lvl w:ilvl="0">
      <w:start w:val="1"/>
      <w:numFmt w:val="decimal"/>
      <w:lvlText w:val="3.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2B9E0033"/>
    <w:multiLevelType w:val="multilevel"/>
    <w:tmpl w:val="76B8130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3F"/>
    <w:rsid w:val="0006536B"/>
    <w:rsid w:val="00126613"/>
    <w:rsid w:val="00152AEE"/>
    <w:rsid w:val="001E738E"/>
    <w:rsid w:val="002D58AD"/>
    <w:rsid w:val="003020B9"/>
    <w:rsid w:val="003105C5"/>
    <w:rsid w:val="00323DDE"/>
    <w:rsid w:val="003A11A3"/>
    <w:rsid w:val="00417850"/>
    <w:rsid w:val="00467135"/>
    <w:rsid w:val="00477D03"/>
    <w:rsid w:val="004879CA"/>
    <w:rsid w:val="005A619B"/>
    <w:rsid w:val="005E6186"/>
    <w:rsid w:val="00612EC3"/>
    <w:rsid w:val="006E0102"/>
    <w:rsid w:val="006E1651"/>
    <w:rsid w:val="00747057"/>
    <w:rsid w:val="007A603F"/>
    <w:rsid w:val="007D670F"/>
    <w:rsid w:val="00803E82"/>
    <w:rsid w:val="00837CF2"/>
    <w:rsid w:val="00867C87"/>
    <w:rsid w:val="008D2F8D"/>
    <w:rsid w:val="008E0CA8"/>
    <w:rsid w:val="00944F0D"/>
    <w:rsid w:val="00945F5D"/>
    <w:rsid w:val="00957DB6"/>
    <w:rsid w:val="009678FB"/>
    <w:rsid w:val="009C1577"/>
    <w:rsid w:val="009E2568"/>
    <w:rsid w:val="00B0659C"/>
    <w:rsid w:val="00B66521"/>
    <w:rsid w:val="00CC5374"/>
    <w:rsid w:val="00CE23DE"/>
    <w:rsid w:val="00D64E13"/>
    <w:rsid w:val="00E54535"/>
    <w:rsid w:val="00EC69FB"/>
    <w:rsid w:val="00ED067A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B0C7E-4827-4604-B895-85BEAC0B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0B9"/>
  </w:style>
  <w:style w:type="paragraph" w:styleId="Footer">
    <w:name w:val="footer"/>
    <w:basedOn w:val="Normal"/>
    <w:link w:val="FooterChar"/>
    <w:uiPriority w:val="99"/>
    <w:unhideWhenUsed/>
    <w:rsid w:val="0030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0B9"/>
  </w:style>
  <w:style w:type="paragraph" w:styleId="BalloonText">
    <w:name w:val="Balloon Text"/>
    <w:basedOn w:val="Normal"/>
    <w:link w:val="BalloonTextChar"/>
    <w:uiPriority w:val="99"/>
    <w:semiHidden/>
    <w:unhideWhenUsed/>
    <w:rsid w:val="0031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C5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uiPriority w:val="99"/>
    <w:rsid w:val="007D670F"/>
    <w:pPr>
      <w:widowControl w:val="0"/>
      <w:autoSpaceDE w:val="0"/>
      <w:autoSpaceDN w:val="0"/>
      <w:adjustRightInd w:val="0"/>
      <w:spacing w:after="0" w:line="317" w:lineRule="exact"/>
    </w:pPr>
    <w:rPr>
      <w:rFonts w:eastAsiaTheme="minorEastAsia"/>
      <w:lang w:eastAsia="lt-LT"/>
    </w:rPr>
  </w:style>
  <w:style w:type="paragraph" w:customStyle="1" w:styleId="Style2">
    <w:name w:val="Style2"/>
    <w:basedOn w:val="Normal"/>
    <w:uiPriority w:val="99"/>
    <w:rsid w:val="007D670F"/>
    <w:pPr>
      <w:widowControl w:val="0"/>
      <w:autoSpaceDE w:val="0"/>
      <w:autoSpaceDN w:val="0"/>
      <w:adjustRightInd w:val="0"/>
      <w:spacing w:after="0" w:line="317" w:lineRule="exact"/>
      <w:ind w:firstLine="744"/>
      <w:jc w:val="both"/>
    </w:pPr>
    <w:rPr>
      <w:rFonts w:eastAsiaTheme="minorEastAsia"/>
      <w:lang w:eastAsia="lt-LT"/>
    </w:rPr>
  </w:style>
  <w:style w:type="paragraph" w:customStyle="1" w:styleId="Style3">
    <w:name w:val="Style3"/>
    <w:basedOn w:val="Normal"/>
    <w:uiPriority w:val="99"/>
    <w:rsid w:val="007D670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lt-LT"/>
    </w:rPr>
  </w:style>
  <w:style w:type="character" w:customStyle="1" w:styleId="FontStyle12">
    <w:name w:val="Font Style12"/>
    <w:basedOn w:val="DefaultParagraphFont"/>
    <w:uiPriority w:val="99"/>
    <w:rsid w:val="007D670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3122</Words>
  <Characters>1780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Reda Baliukonienė</cp:lastModifiedBy>
  <cp:revision>2</cp:revision>
  <cp:lastPrinted>2016-11-16T09:09:00Z</cp:lastPrinted>
  <dcterms:created xsi:type="dcterms:W3CDTF">2017-03-06T09:44:00Z</dcterms:created>
  <dcterms:modified xsi:type="dcterms:W3CDTF">2017-03-06T09:44:00Z</dcterms:modified>
</cp:coreProperties>
</file>